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</w:pPr>
    </w:p>
    <w:p/>
    <w:p/>
    <w:p/>
    <w:p/>
    <w:p/>
    <w:p/>
    <w:p/>
    <w:p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</w:t>
      </w:r>
      <w:r>
        <w:rPr>
          <w:rFonts w:hint="default"/>
          <w:b/>
          <w:caps/>
          <w:color w:val="C00000"/>
          <w:sz w:val="56"/>
          <w:lang w:val="en-US"/>
        </w:rPr>
        <w:t>Mobile shop</w:t>
      </w:r>
      <w:r>
        <w:rPr>
          <w:b/>
          <w:caps/>
          <w:color w:val="C00000"/>
          <w:sz w:val="56"/>
        </w:rPr>
        <w:t>&gt;&gt;</w:t>
      </w:r>
    </w:p>
    <w:p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Requirement Specification</w:t>
      </w: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– HCM, Mar 2023 –</w:t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sz w:val="22"/>
          <w:szCs w:val="22"/>
          <w:lang w:val="en-GB"/>
        </w:rPr>
      </w:sdtEndPr>
      <w:sdtContent>
        <w:p>
          <w:pPr>
            <w:pStyle w:val="49"/>
            <w:rPr>
              <w:b/>
            </w:rPr>
          </w:pPr>
          <w:r>
            <w:rPr>
              <w:b/>
            </w:rPr>
            <w:t>Table of Contents</w:t>
          </w:r>
        </w:p>
        <w:p>
          <w:pPr>
            <w:pStyle w:val="19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"_Toc71022106" </w:instrText>
          </w:r>
          <w:r>
            <w:fldChar w:fldCharType="separate"/>
          </w:r>
          <w:r>
            <w:rPr>
              <w:rStyle w:val="15"/>
            </w:rPr>
            <w:t>I. Overview</w:t>
          </w:r>
          <w:r>
            <w:tab/>
          </w:r>
          <w:r>
            <w:fldChar w:fldCharType="begin"/>
          </w:r>
          <w:r>
            <w:instrText xml:space="preserve"> PAGEREF _Toc71022106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"_Toc71022107" </w:instrText>
          </w:r>
          <w:r>
            <w:fldChar w:fldCharType="separate"/>
          </w:r>
          <w:r>
            <w:rPr>
              <w:rStyle w:val="15"/>
            </w:rPr>
            <w:t>1. Introduction</w:t>
          </w:r>
          <w:r>
            <w:tab/>
          </w:r>
          <w:r>
            <w:fldChar w:fldCharType="begin"/>
          </w:r>
          <w:r>
            <w:instrText xml:space="preserve"> PAGEREF _Toc71022107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"_Toc71022108" </w:instrText>
          </w:r>
          <w:r>
            <w:fldChar w:fldCharType="separate"/>
          </w:r>
          <w:r>
            <w:rPr>
              <w:rStyle w:val="15"/>
            </w:rPr>
            <w:t>2. System Functions</w:t>
          </w:r>
          <w:r>
            <w:tab/>
          </w:r>
          <w:r>
            <w:fldChar w:fldCharType="begin"/>
          </w:r>
          <w:r>
            <w:instrText xml:space="preserve"> PAGEREF _Toc71022108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"_Toc71022109" </w:instrText>
          </w:r>
          <w:r>
            <w:fldChar w:fldCharType="separate"/>
          </w:r>
          <w:r>
            <w:rPr>
              <w:rStyle w:val="15"/>
            </w:rPr>
            <w:t>3. Common Requirements</w:t>
          </w:r>
          <w:r>
            <w:tab/>
          </w:r>
          <w:r>
            <w:fldChar w:fldCharType="begin"/>
          </w:r>
          <w:r>
            <w:instrText xml:space="preserve"> PAGEREF _Toc71022109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"_Toc71022110" </w:instrText>
          </w:r>
          <w:r>
            <w:fldChar w:fldCharType="separate"/>
          </w:r>
          <w:r>
            <w:rPr>
              <w:rStyle w:val="15"/>
            </w:rPr>
            <w:t>II. Functional Requirements</w:t>
          </w:r>
          <w:r>
            <w:tab/>
          </w:r>
          <w:r>
            <w:fldChar w:fldCharType="begin"/>
          </w:r>
          <w:r>
            <w:instrText xml:space="preserve"> PAGEREF _Toc71022110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"_Toc71022111" </w:instrText>
          </w:r>
          <w:r>
            <w:fldChar w:fldCharType="separate"/>
          </w:r>
          <w:r>
            <w:rPr>
              <w:rStyle w:val="15"/>
            </w:rPr>
            <w:t>1. &lt;&lt;Feature Name 1&gt;&gt;</w:t>
          </w:r>
          <w:r>
            <w:tab/>
          </w:r>
          <w:r>
            <w:fldChar w:fldCharType="begin"/>
          </w:r>
          <w:r>
            <w:instrText xml:space="preserve"> PAGEREF _Toc71022111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"_Toc71022112" </w:instrText>
          </w:r>
          <w:r>
            <w:fldChar w:fldCharType="separate"/>
          </w:r>
          <w:r>
            <w:rPr>
              <w:rStyle w:val="15"/>
            </w:rPr>
            <w:t>a. &lt;&lt;Function Name 1&gt;&gt;</w:t>
          </w:r>
          <w:r>
            <w:tab/>
          </w:r>
          <w:r>
            <w:fldChar w:fldCharType="begin"/>
          </w:r>
          <w:r>
            <w:instrText xml:space="preserve"> PAGEREF _Toc71022112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1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"_Toc71022113" </w:instrText>
          </w:r>
          <w:r>
            <w:fldChar w:fldCharType="separate"/>
          </w:r>
          <w:r>
            <w:rPr>
              <w:rStyle w:val="15"/>
            </w:rPr>
            <w:t>b. &lt;&lt;Function Name 2&gt;&gt;</w:t>
          </w:r>
          <w:r>
            <w:tab/>
          </w:r>
          <w:r>
            <w:fldChar w:fldCharType="begin"/>
          </w:r>
          <w:r>
            <w:instrText xml:space="preserve"> PAGEREF _Toc71022113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9040"/>
            </w:tabs>
            <w:rPr>
              <w:rFonts w:eastAsiaTheme="minorEastAsia"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HYPERLINK \l "_Toc71022114" </w:instrText>
          </w:r>
          <w:r>
            <w:fldChar w:fldCharType="separate"/>
          </w:r>
          <w:r>
            <w:rPr>
              <w:rStyle w:val="15"/>
            </w:rPr>
            <w:t>2. &lt;&lt;Feature Name 2&gt;&gt;</w:t>
          </w:r>
          <w:r>
            <w:tab/>
          </w:r>
          <w:r>
            <w:fldChar w:fldCharType="begin"/>
          </w:r>
          <w:r>
            <w:instrText xml:space="preserve"> PAGEREF _Toc71022114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</w:rPr>
            <w:fldChar w:fldCharType="end"/>
          </w:r>
        </w:p>
      </w:sdtContent>
    </w:sdt>
    <w:p>
      <w:pPr>
        <w:rPr>
          <w:rFonts w:asciiTheme="majorHAnsi" w:hAnsiTheme="majorHAnsi" w:eastAsiaTheme="majorEastAsia" w:cstheme="majorBidi"/>
          <w:b/>
          <w:color w:val="C00000"/>
          <w:sz w:val="32"/>
          <w:szCs w:val="32"/>
        </w:rPr>
      </w:pPr>
      <w:r>
        <w:br w:type="page"/>
      </w:r>
    </w:p>
    <w:p>
      <w:pPr>
        <w:pStyle w:val="2"/>
      </w:pPr>
      <w:bookmarkStart w:id="0" w:name="_Toc71022106"/>
      <w:r>
        <w:t>I. Overview</w:t>
      </w:r>
      <w:bookmarkEnd w:id="0"/>
    </w:p>
    <w:p>
      <w:pPr>
        <w:pStyle w:val="3"/>
      </w:pPr>
      <w:bookmarkStart w:id="1" w:name="_Toc71022107"/>
      <w:r>
        <w:t>1. Introduction</w:t>
      </w:r>
      <w:bookmarkEnd w:id="1"/>
    </w:p>
    <w:p>
      <w:r>
        <w:t xml:space="preserve">My project is about </w:t>
      </w:r>
      <w:r>
        <w:rPr>
          <w:rFonts w:hint="default"/>
          <w:lang w:val="en-US"/>
        </w:rPr>
        <w:t>mobile selling</w:t>
      </w:r>
      <w:r>
        <w:t xml:space="preserve"> website.</w:t>
      </w:r>
      <w:r>
        <w:rPr>
          <w:rFonts w:hint="default"/>
          <w:lang w:val="en-US"/>
        </w:rPr>
        <w:t xml:space="preserve"> It</w:t>
      </w:r>
      <w:r>
        <w:t xml:space="preserve"> includes user login functions to buy and sell products and update product prices, remove products when not in use.</w:t>
      </w:r>
    </w:p>
    <w:p/>
    <w:p>
      <w:r>
        <w:drawing>
          <wp:inline distT="0" distB="0" distL="114300" distR="114300">
            <wp:extent cx="3216275" cy="3856990"/>
            <wp:effectExtent l="0" t="0" r="14605" b="1397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ajorHAnsi" w:hAnsiTheme="majorHAnsi" w:eastAsiaTheme="majorEastAsia" w:cstheme="majorBidi"/>
          <w:b/>
          <w:color w:val="2E75B6" w:themeColor="accent1" w:themeShade="BF"/>
          <w:sz w:val="26"/>
          <w:szCs w:val="26"/>
        </w:rPr>
      </w:pPr>
      <w:r>
        <w:drawing>
          <wp:inline distT="0" distB="0" distL="114300" distR="114300">
            <wp:extent cx="3138170" cy="2870835"/>
            <wp:effectExtent l="0" t="0" r="1270" b="952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t>&gt;&gt;</w:t>
      </w:r>
    </w:p>
    <w:p>
      <w:pPr>
        <w:pStyle w:val="3"/>
      </w:pPr>
      <w:bookmarkStart w:id="2" w:name="_Toc71022108"/>
      <w:r>
        <w:t>2. System Functions</w:t>
      </w:r>
      <w:bookmarkEnd w:id="2"/>
    </w:p>
    <w:p>
      <w:pPr>
        <w:pStyle w:val="5"/>
      </w:pPr>
      <w:r>
        <w:drawing>
          <wp:inline distT="0" distB="0" distL="114300" distR="114300">
            <wp:extent cx="5741035" cy="4739005"/>
            <wp:effectExtent l="0" t="0" r="4445" b="63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a. Screen Flow</w:t>
      </w:r>
    </w:p>
    <w:p/>
    <w:p/>
    <w:p>
      <w:pPr>
        <w:jc w:val="both"/>
        <w:rPr>
          <w:i/>
          <w:color w:val="0000FF"/>
        </w:rPr>
      </w:pPr>
      <w:r>
        <w:rPr>
          <w:i/>
          <w:color w:val="0000FF"/>
        </w:rPr>
        <w:t>[This part shows the system screens and the relationship among screens. You can draw the Screens Flow for the system in the form of diagram as below]</w:t>
      </w:r>
    </w:p>
    <w:p>
      <w:r>
        <w:br w:type="page"/>
      </w:r>
    </w:p>
    <w:p/>
    <w:p>
      <w:pPr>
        <w:pStyle w:val="5"/>
      </w:pPr>
      <w:r>
        <w:t>b. Screen Details</w:t>
      </w:r>
    </w:p>
    <w:p>
      <w:pPr>
        <w:spacing w:after="60"/>
        <w:jc w:val="both"/>
        <w:rPr>
          <w:i/>
          <w:color w:val="0000FF"/>
        </w:rPr>
      </w:pPr>
      <w:r>
        <w:rPr>
          <w:i/>
          <w:color w:val="0000FF"/>
        </w:rPr>
        <w:t>[Provide the descriptions for the screens in the Screens Flow above]</w:t>
      </w:r>
    </w:p>
    <w:p>
      <w:pPr>
        <w:spacing w:after="60"/>
        <w:jc w:val="both"/>
        <w:rPr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b.1 User Wed Application</w:t>
      </w:r>
    </w:p>
    <w:tbl>
      <w:tblPr>
        <w:tblStyle w:val="9"/>
        <w:tblW w:w="9184" w:type="dxa"/>
        <w:tblInd w:w="-5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0"/>
        <w:gridCol w:w="1799"/>
        <w:gridCol w:w="1701"/>
        <w:gridCol w:w="524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E8E1"/>
          </w:tcPr>
          <w:p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E8E1"/>
            <w:noWrap/>
            <w:vAlign w:val="bottom"/>
          </w:tcPr>
          <w:p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E8E1"/>
            <w:noWrap/>
            <w:vAlign w:val="bottom"/>
          </w:tcPr>
          <w:p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E8E1"/>
            <w:noWrap/>
            <w:vAlign w:val="bottom"/>
          </w:tcPr>
          <w:p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Login account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Login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Contains text box to input username and password, login button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Get list of milk tea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User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 List of m</w:t>
            </w: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obiles, add to cart button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3</w:t>
            </w:r>
          </w:p>
        </w:tc>
        <w:tc>
          <w:tcPr>
            <w:tcW w:w="179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Get m</w:t>
            </w: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obile</w:t>
            </w:r>
            <w:r>
              <w:rPr>
                <w:rFonts w:ascii="Calibri" w:hAnsi="Calibri" w:eastAsia="Times New Roman" w:cs="Calibri"/>
                <w:color w:val="000000"/>
                <w:lang w:val="en-US"/>
              </w:rPr>
              <w:t xml:space="preserve"> detail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Staff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 xml:space="preserve">Contains </w:t>
            </w: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mobile</w:t>
            </w:r>
            <w:r>
              <w:rPr>
                <w:rFonts w:ascii="Calibri" w:hAnsi="Calibri" w:eastAsia="Times New Roman" w:cs="Calibri"/>
                <w:color w:val="000000"/>
                <w:lang w:val="en-US"/>
              </w:rPr>
              <w:t xml:space="preserve"> details about m</w:t>
            </w: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obile</w:t>
            </w:r>
            <w:r>
              <w:rPr>
                <w:rFonts w:ascii="Calibri" w:hAnsi="Calibri" w:eastAsia="Times New Roman" w:cs="Calibri"/>
                <w:color w:val="000000"/>
                <w:lang w:val="en-US"/>
              </w:rPr>
              <w:t xml:space="preserve"> information, quantities  textbox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4</w:t>
            </w:r>
          </w:p>
        </w:tc>
        <w:tc>
          <w:tcPr>
            <w:tcW w:w="17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View cart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ViewCart Page</w:t>
            </w:r>
          </w:p>
        </w:tc>
        <w:tc>
          <w:tcPr>
            <w:tcW w:w="52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Contains the items user recently added, payment methods list, Accept order button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Check out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ascii="Calibri" w:hAnsi="Calibri" w:eastAsia="Times New Roman" w:cs="Calibri"/>
                <w:color w:val="000000"/>
                <w:lang w:val="en-US"/>
              </w:rPr>
            </w:pPr>
            <w:r>
              <w:rPr>
                <w:rFonts w:ascii="Calibri" w:hAnsi="Calibri" w:eastAsia="Times New Roman" w:cs="Calibri"/>
                <w:color w:val="000000"/>
                <w:lang w:val="en-US"/>
              </w:rPr>
              <w:t>Check out page</w:t>
            </w:r>
          </w:p>
        </w:tc>
        <w:tc>
          <w:tcPr>
            <w:tcW w:w="52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rPr>
                <w:rFonts w:hint="default" w:ascii="Calibri" w:hAnsi="Calibri" w:eastAsia="Times New Roman" w:cs="Calibri"/>
                <w:color w:val="000000"/>
                <w:lang w:val="en-US"/>
              </w:rPr>
            </w:pPr>
            <w:r>
              <w:rPr>
                <w:rFonts w:hint="default" w:ascii="Calibri" w:hAnsi="Calibri" w:eastAsia="Times New Roman" w:cs="Calibri"/>
                <w:color w:val="000000"/>
                <w:lang w:val="en-US"/>
              </w:rPr>
              <w:t>Thanking the user for buying and a back to shopping button</w:t>
            </w:r>
          </w:p>
        </w:tc>
      </w:tr>
    </w:tbl>
    <w:p>
      <w:pPr>
        <w:pStyle w:val="22"/>
        <w:numPr>
          <w:ilvl w:val="0"/>
          <w:numId w:val="1"/>
        </w:numPr>
      </w:pPr>
      <w:r>
        <w:t>…</w:t>
      </w:r>
    </w:p>
    <w:p>
      <w:pPr>
        <w:pStyle w:val="2"/>
      </w:pPr>
      <w:bookmarkStart w:id="3" w:name="_Toc71022110"/>
      <w:r>
        <w:t>II. Functional Requirements</w:t>
      </w:r>
      <w:bookmarkEnd w:id="3"/>
    </w:p>
    <w:p>
      <w:pPr>
        <w:pStyle w:val="3"/>
      </w:pPr>
      <w:bookmarkStart w:id="4" w:name="_Toc71022111"/>
      <w:r>
        <w:t>1.</w:t>
      </w:r>
      <w:bookmarkEnd w:id="4"/>
      <w:r>
        <w:t xml:space="preserve"> Login</w:t>
      </w:r>
    </w:p>
    <w:p>
      <w:pPr>
        <w:pStyle w:val="22"/>
        <w:numPr>
          <w:ilvl w:val="0"/>
          <w:numId w:val="2"/>
        </w:numPr>
        <w:spacing w:after="60"/>
        <w:rPr>
          <w:iCs/>
        </w:rPr>
      </w:pPr>
      <w:r>
        <w:rPr>
          <w:iCs/>
        </w:rPr>
        <w:t xml:space="preserve">Function trigger: </w:t>
      </w:r>
      <w:r>
        <w:rPr>
          <w:rFonts w:hint="default"/>
          <w:iCs/>
          <w:lang w:val="en-US"/>
        </w:rPr>
        <w:t>Starting page</w:t>
      </w:r>
    </w:p>
    <w:p>
      <w:pPr>
        <w:pStyle w:val="22"/>
        <w:numPr>
          <w:ilvl w:val="0"/>
          <w:numId w:val="2"/>
        </w:numPr>
        <w:spacing w:after="60"/>
        <w:rPr>
          <w:iCs/>
        </w:rPr>
      </w:pPr>
      <w:r>
        <w:rPr>
          <w:iCs/>
        </w:rPr>
        <w:t xml:space="preserve">Function description: The system allows users to use their username and password to log in to the system as customer </w:t>
      </w:r>
    </w:p>
    <w:p>
      <w:pPr>
        <w:pStyle w:val="22"/>
        <w:numPr>
          <w:ilvl w:val="0"/>
          <w:numId w:val="2"/>
        </w:numPr>
        <w:spacing w:after="60"/>
        <w:rPr>
          <w:iCs/>
        </w:rPr>
      </w:pPr>
      <w:r>
        <w:rPr>
          <w:iCs/>
        </w:rPr>
        <w:t>Screen layout:</w:t>
      </w:r>
    </w:p>
    <w:p>
      <w:pPr>
        <w:spacing w:after="60"/>
        <w:rPr>
          <w:iCs/>
        </w:rPr>
      </w:pPr>
      <w:r>
        <w:drawing>
          <wp:inline distT="0" distB="0" distL="114300" distR="114300">
            <wp:extent cx="5742305" cy="2829560"/>
            <wp:effectExtent l="0" t="0" r="3175" b="508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3"/>
        </w:numPr>
      </w:pPr>
    </w:p>
    <w:p>
      <w:r>
        <w:br w:type="page"/>
      </w:r>
    </w:p>
    <w:p>
      <w:pPr>
        <w:pStyle w:val="22"/>
      </w:pPr>
      <w:r>
        <w:t xml:space="preserve"> </w:t>
      </w:r>
    </w:p>
    <w:p>
      <w:pPr>
        <w:pStyle w:val="3"/>
      </w:pPr>
      <w:r>
        <w:t>4. Search M</w:t>
      </w:r>
      <w:r>
        <w:rPr>
          <w:rFonts w:hint="default"/>
          <w:lang w:val="en-US"/>
        </w:rPr>
        <w:t>obile</w:t>
      </w:r>
      <w:r>
        <w:t xml:space="preserve"> by name</w:t>
      </w:r>
    </w:p>
    <w:p>
      <w:pPr>
        <w:pStyle w:val="22"/>
        <w:numPr>
          <w:ilvl w:val="0"/>
          <w:numId w:val="4"/>
        </w:numPr>
      </w:pPr>
      <w:r>
        <w:t xml:space="preserve">Function trigger: after choose Name </w:t>
      </w:r>
      <w:r>
        <w:rPr>
          <w:rFonts w:hint="default"/>
          <w:lang w:val="en-US"/>
        </w:rPr>
        <w:t>of Mobile then</w:t>
      </w:r>
      <w:r>
        <w:t xml:space="preserve"> clicking search button</w:t>
      </w:r>
    </w:p>
    <w:p>
      <w:pPr>
        <w:pStyle w:val="22"/>
        <w:numPr>
          <w:ilvl w:val="0"/>
          <w:numId w:val="4"/>
        </w:numPr>
      </w:pPr>
      <w:r>
        <w:t xml:space="preserve">Function description: Display </w:t>
      </w:r>
      <w:r>
        <w:rPr>
          <w:rFonts w:hint="default"/>
          <w:lang w:val="en-US"/>
        </w:rPr>
        <w:t>mobile</w:t>
      </w:r>
      <w:r>
        <w:t xml:space="preserve"> according to user’s search request</w:t>
      </w:r>
    </w:p>
    <w:p>
      <w:pPr>
        <w:pStyle w:val="22"/>
        <w:numPr>
          <w:ilvl w:val="0"/>
          <w:numId w:val="4"/>
        </w:numPr>
      </w:pPr>
      <w:r>
        <w:t>Screen Layout:</w:t>
      </w:r>
    </w:p>
    <w:p>
      <w:pPr>
        <w:pStyle w:val="22"/>
      </w:pPr>
    </w:p>
    <w:p>
      <w:pPr>
        <w:ind w:left="360"/>
      </w:pPr>
      <w:r>
        <w:drawing>
          <wp:inline distT="0" distB="0" distL="114300" distR="114300">
            <wp:extent cx="5736590" cy="2817495"/>
            <wp:effectExtent l="0" t="0" r="8890" b="19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60"/>
        <w:ind w:left="360"/>
        <w:rPr>
          <w:iCs/>
        </w:rPr>
      </w:pPr>
    </w:p>
    <w:p>
      <w:pPr>
        <w:pStyle w:val="3"/>
        <w:rPr>
          <w:rFonts w:hint="default"/>
          <w:lang w:val="en-US"/>
        </w:rPr>
      </w:pPr>
      <w:r>
        <w:t xml:space="preserve">5. Show list of </w:t>
      </w:r>
      <w:r>
        <w:rPr>
          <w:rFonts w:hint="default"/>
          <w:lang w:val="en-US"/>
        </w:rPr>
        <w:t>mobile</w:t>
      </w:r>
    </w:p>
    <w:p>
      <w:pPr>
        <w:pStyle w:val="22"/>
        <w:numPr>
          <w:ilvl w:val="0"/>
          <w:numId w:val="5"/>
        </w:numPr>
      </w:pPr>
      <w:r>
        <w:t xml:space="preserve">Function trigger: </w:t>
      </w:r>
      <w:r>
        <w:rPr>
          <w:rFonts w:hint="default"/>
          <w:lang w:val="en-US"/>
        </w:rPr>
        <w:t>press search with big price range (200-2000)</w:t>
      </w:r>
    </w:p>
    <w:p>
      <w:pPr>
        <w:pStyle w:val="22"/>
        <w:numPr>
          <w:ilvl w:val="0"/>
          <w:numId w:val="5"/>
        </w:numPr>
      </w:pPr>
      <w:r>
        <w:t xml:space="preserve">Function description: </w:t>
      </w:r>
      <w:r>
        <w:rPr>
          <w:rFonts w:hint="default"/>
          <w:lang w:val="en-US"/>
        </w:rPr>
        <w:t>show list of available mobile</w:t>
      </w:r>
      <w:r>
        <w:t xml:space="preserve"> </w:t>
      </w:r>
    </w:p>
    <w:p>
      <w:pPr>
        <w:pStyle w:val="22"/>
        <w:numPr>
          <w:ilvl w:val="0"/>
          <w:numId w:val="5"/>
        </w:numPr>
      </w:pPr>
      <w:r>
        <w:t>Screen layout:</w:t>
      </w:r>
    </w:p>
    <w:p>
      <w:pPr>
        <w:ind w:left="360"/>
      </w:pPr>
      <w:r>
        <w:drawing>
          <wp:inline distT="0" distB="0" distL="114300" distR="114300">
            <wp:extent cx="5745480" cy="2796540"/>
            <wp:effectExtent l="0" t="0" r="0" b="762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</w:pPr>
    </w:p>
    <w:p>
      <w:pPr>
        <w:pStyle w:val="3"/>
        <w:rPr>
          <w:rFonts w:hint="default"/>
          <w:lang w:val="en-US"/>
        </w:rPr>
      </w:pPr>
      <w:r>
        <w:rPr>
          <w:rFonts w:hint="default"/>
          <w:lang w:val="en-US"/>
        </w:rPr>
        <w:t>6</w:t>
      </w:r>
      <w:r>
        <w:t xml:space="preserve">. Show list of </w:t>
      </w:r>
      <w:r>
        <w:rPr>
          <w:rFonts w:hint="default"/>
          <w:lang w:val="en-US"/>
        </w:rPr>
        <w:t>mobile</w:t>
      </w:r>
    </w:p>
    <w:p>
      <w:pPr>
        <w:pStyle w:val="22"/>
        <w:numPr>
          <w:ilvl w:val="0"/>
          <w:numId w:val="5"/>
        </w:numPr>
      </w:pPr>
      <w:r>
        <w:t xml:space="preserve">Function trigger: </w:t>
      </w:r>
      <w:r>
        <w:rPr>
          <w:rFonts w:hint="default"/>
          <w:lang w:val="en-US"/>
        </w:rPr>
        <w:t>press AddToCart button</w:t>
      </w:r>
    </w:p>
    <w:p>
      <w:pPr>
        <w:pStyle w:val="22"/>
        <w:numPr>
          <w:ilvl w:val="0"/>
          <w:numId w:val="5"/>
        </w:numPr>
      </w:pPr>
      <w:r>
        <w:t xml:space="preserve">Function description: </w:t>
      </w:r>
      <w:r>
        <w:rPr>
          <w:rFonts w:hint="default"/>
          <w:lang w:val="en-US"/>
        </w:rPr>
        <w:t>add mobile to cart</w:t>
      </w:r>
      <w:r>
        <w:t xml:space="preserve"> </w:t>
      </w:r>
    </w:p>
    <w:p>
      <w:pPr>
        <w:pStyle w:val="22"/>
      </w:pPr>
      <w:r>
        <w:t>Screen layout:</w:t>
      </w:r>
    </w:p>
    <w:p>
      <w:pPr>
        <w:pStyle w:val="22"/>
      </w:pPr>
      <w:r>
        <w:drawing>
          <wp:inline distT="0" distB="0" distL="114300" distR="114300">
            <wp:extent cx="5739765" cy="2847340"/>
            <wp:effectExtent l="0" t="0" r="5715" b="254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/>
        </w:rPr>
      </w:pPr>
      <w:r>
        <w:rPr>
          <w:rFonts w:hint="default"/>
          <w:lang w:val="en-US"/>
        </w:rPr>
        <w:t>7</w:t>
      </w:r>
      <w:r>
        <w:t xml:space="preserve">. </w:t>
      </w:r>
      <w:r>
        <w:rPr>
          <w:rFonts w:hint="default"/>
          <w:lang w:val="en-US"/>
        </w:rPr>
        <w:t>View Cart</w:t>
      </w:r>
    </w:p>
    <w:p>
      <w:pPr>
        <w:pStyle w:val="22"/>
        <w:numPr>
          <w:ilvl w:val="0"/>
          <w:numId w:val="6"/>
        </w:numPr>
      </w:pPr>
      <w:r>
        <w:rPr>
          <w:rFonts w:hint="default"/>
          <w:lang w:val="en-US"/>
        </w:rPr>
        <w:t>Trigger: press the ViewCart button</w:t>
      </w:r>
    </w:p>
    <w:p>
      <w:pPr>
        <w:pStyle w:val="22"/>
        <w:numPr>
          <w:ilvl w:val="0"/>
          <w:numId w:val="6"/>
        </w:numPr>
      </w:pPr>
      <w:r>
        <w:t xml:space="preserve">Screen layout: </w:t>
      </w:r>
      <w:r>
        <w:drawing>
          <wp:inline distT="0" distB="0" distL="114300" distR="114300">
            <wp:extent cx="5742305" cy="2799715"/>
            <wp:effectExtent l="0" t="0" r="3175" b="444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</w:pPr>
    </w:p>
    <w:p>
      <w:pPr>
        <w:pStyle w:val="3"/>
        <w:rPr>
          <w:rFonts w:hint="default"/>
          <w:lang w:val="en-US"/>
        </w:rPr>
      </w:pPr>
      <w:r>
        <w:rPr>
          <w:rFonts w:hint="default"/>
          <w:lang w:val="en-US"/>
        </w:rPr>
        <w:t>8</w:t>
      </w:r>
      <w:r>
        <w:t xml:space="preserve">. </w:t>
      </w:r>
      <w:r>
        <w:rPr>
          <w:rFonts w:hint="default"/>
          <w:lang w:val="en-US"/>
        </w:rPr>
        <w:t>Choose payment method</w:t>
      </w:r>
    </w:p>
    <w:p>
      <w:pPr>
        <w:pStyle w:val="22"/>
        <w:numPr>
          <w:ilvl w:val="0"/>
          <w:numId w:val="7"/>
        </w:numPr>
      </w:pPr>
      <w:r>
        <w:t xml:space="preserve">Function trigger: </w:t>
      </w:r>
      <w:r>
        <w:rPr>
          <w:rFonts w:hint="default"/>
          <w:lang w:val="en-US"/>
        </w:rPr>
        <w:t>click on payment method list</w:t>
      </w:r>
    </w:p>
    <w:p>
      <w:pPr>
        <w:pStyle w:val="22"/>
        <w:numPr>
          <w:ilvl w:val="0"/>
          <w:numId w:val="7"/>
        </w:numPr>
      </w:pPr>
      <w:r>
        <w:t xml:space="preserve">Function description: display </w:t>
      </w:r>
      <w:r>
        <w:rPr>
          <w:rFonts w:hint="default"/>
          <w:lang w:val="en-US"/>
        </w:rPr>
        <w:t>payment method</w:t>
      </w:r>
    </w:p>
    <w:p>
      <w:pPr>
        <w:pStyle w:val="22"/>
        <w:numPr>
          <w:ilvl w:val="0"/>
          <w:numId w:val="7"/>
        </w:numPr>
      </w:pPr>
      <w:r>
        <w:t xml:space="preserve">Screen layout: </w:t>
      </w:r>
    </w:p>
    <w:p>
      <w:pPr>
        <w:pStyle w:val="22"/>
        <w:numPr>
          <w:ilvl w:val="0"/>
          <w:numId w:val="7"/>
        </w:numPr>
      </w:pPr>
      <w:r>
        <w:drawing>
          <wp:inline distT="0" distB="0" distL="114300" distR="114300">
            <wp:extent cx="4391025" cy="1457325"/>
            <wp:effectExtent l="0" t="0" r="13335" b="571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360"/>
      </w:pPr>
    </w:p>
    <w:p/>
    <w:p>
      <w:pPr>
        <w:pStyle w:val="3"/>
      </w:pPr>
      <w:r>
        <w:t>9 Notice of successful order</w:t>
      </w:r>
    </w:p>
    <w:p>
      <w:pPr>
        <w:pStyle w:val="22"/>
        <w:numPr>
          <w:ilvl w:val="0"/>
          <w:numId w:val="8"/>
        </w:numPr>
      </w:pPr>
      <w:r>
        <w:t>Function trigger: after clicking C</w:t>
      </w:r>
      <w:r>
        <w:rPr>
          <w:rFonts w:hint="default"/>
          <w:lang w:val="en-US"/>
        </w:rPr>
        <w:t>onfirm Order</w:t>
      </w:r>
    </w:p>
    <w:p>
      <w:pPr>
        <w:pStyle w:val="22"/>
        <w:numPr>
          <w:ilvl w:val="0"/>
          <w:numId w:val="8"/>
        </w:numPr>
      </w:pPr>
      <w:r>
        <w:t>Function description: a success message is displayed on the confirm Check out</w:t>
      </w:r>
    </w:p>
    <w:p>
      <w:pPr>
        <w:pStyle w:val="22"/>
        <w:numPr>
          <w:ilvl w:val="0"/>
          <w:numId w:val="8"/>
        </w:numPr>
      </w:pPr>
      <w:r>
        <w:t>Screen layout:</w:t>
      </w:r>
    </w:p>
    <w:p>
      <w:r>
        <w:drawing>
          <wp:inline distT="0" distB="0" distL="114300" distR="114300">
            <wp:extent cx="5733415" cy="2826385"/>
            <wp:effectExtent l="0" t="0" r="12065" b="825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  <w:r>
        <w:br w:type="page"/>
      </w:r>
    </w:p>
    <w:p>
      <w:pPr>
        <w:ind w:left="360"/>
      </w:pPr>
    </w:p>
    <w:p/>
    <w:sectPr>
      <w:footerReference r:id="rId3" w:type="default"/>
      <w:pgSz w:w="11906" w:h="16838"/>
      <w:pgMar w:top="1132" w:right="1416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etica">
    <w:altName w:val="Arial"/>
    <w:panose1 w:val="020B0604020202020204"/>
    <w:charset w:val="00"/>
    <w:family w:val="auto"/>
    <w:pitch w:val="default"/>
    <w:sig w:usb0="00000000" w:usb1="00000000" w:usb2="00000000" w:usb3="00000000" w:csb0="0000019F" w:csb1="00000000"/>
  </w:font>
  <w:font w:name="Segoe">
    <w:altName w:val="Segoe UI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153064806"/>
      <w:docPartObj>
        <w:docPartGallery w:val="AutoText"/>
      </w:docPartObj>
    </w:sdtPr>
    <w:sdtEndPr>
      <w:rPr>
        <w:color w:val="7F7F7F" w:themeColor="background1" w:themeShade="80"/>
        <w:spacing w:val="60"/>
      </w:rPr>
    </w:sdtEndPr>
    <w:sdtContent>
      <w:p>
        <w:pPr>
          <w:pStyle w:val="13"/>
          <w:pBdr>
            <w:top w:val="single" w:color="D8D8D8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6</w:t>
        </w:r>
        <w:r>
          <w:fldChar w:fldCharType="end"/>
        </w:r>
        <w:r>
          <w:t xml:space="preserve"> | </w:t>
        </w:r>
        <w:r>
          <w:rPr>
            <w:color w:val="7F7F7F" w:themeColor="background1" w:themeShade="80"/>
            <w:spacing w:val="60"/>
          </w:rPr>
          <w:t>Page</w:t>
        </w:r>
      </w:p>
    </w:sdtContent>
  </w:sdt>
  <w:p>
    <w:pPr>
      <w:pStyle w:val="1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A43A2A"/>
    <w:multiLevelType w:val="multilevel"/>
    <w:tmpl w:val="1EA43A2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3BA48DC"/>
    <w:multiLevelType w:val="multilevel"/>
    <w:tmpl w:val="23BA48D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40B516BB"/>
    <w:multiLevelType w:val="multilevel"/>
    <w:tmpl w:val="40B516B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4C616C48"/>
    <w:multiLevelType w:val="multilevel"/>
    <w:tmpl w:val="4C616C4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4EA25141"/>
    <w:multiLevelType w:val="multilevel"/>
    <w:tmpl w:val="4EA2514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5B94047D"/>
    <w:multiLevelType w:val="multilevel"/>
    <w:tmpl w:val="5B94047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66FE5FF4"/>
    <w:multiLevelType w:val="multilevel"/>
    <w:tmpl w:val="66FE5FF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74331C4B"/>
    <w:multiLevelType w:val="multilevel"/>
    <w:tmpl w:val="74331C4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2DE8"/>
    <w:rsid w:val="000052E6"/>
    <w:rsid w:val="000062E4"/>
    <w:rsid w:val="00006931"/>
    <w:rsid w:val="000108FA"/>
    <w:rsid w:val="0001728E"/>
    <w:rsid w:val="00021F8A"/>
    <w:rsid w:val="000228A2"/>
    <w:rsid w:val="000407DC"/>
    <w:rsid w:val="0005124F"/>
    <w:rsid w:val="00061C02"/>
    <w:rsid w:val="00070875"/>
    <w:rsid w:val="00072D73"/>
    <w:rsid w:val="00077E84"/>
    <w:rsid w:val="000810EA"/>
    <w:rsid w:val="00084244"/>
    <w:rsid w:val="00096C50"/>
    <w:rsid w:val="000A2333"/>
    <w:rsid w:val="000A2833"/>
    <w:rsid w:val="000A45D9"/>
    <w:rsid w:val="000A7584"/>
    <w:rsid w:val="000B0778"/>
    <w:rsid w:val="000B169A"/>
    <w:rsid w:val="000B4EA5"/>
    <w:rsid w:val="000B6CF5"/>
    <w:rsid w:val="000D2017"/>
    <w:rsid w:val="000D5BCB"/>
    <w:rsid w:val="000E69F8"/>
    <w:rsid w:val="000F476C"/>
    <w:rsid w:val="000F684B"/>
    <w:rsid w:val="0010181F"/>
    <w:rsid w:val="00113B1D"/>
    <w:rsid w:val="001231B1"/>
    <w:rsid w:val="00125DEA"/>
    <w:rsid w:val="00140A8B"/>
    <w:rsid w:val="00141007"/>
    <w:rsid w:val="001445F9"/>
    <w:rsid w:val="00145793"/>
    <w:rsid w:val="001476CA"/>
    <w:rsid w:val="0015305A"/>
    <w:rsid w:val="00155E22"/>
    <w:rsid w:val="00164C03"/>
    <w:rsid w:val="00165D8C"/>
    <w:rsid w:val="0017013A"/>
    <w:rsid w:val="001758DD"/>
    <w:rsid w:val="0018210D"/>
    <w:rsid w:val="00182A80"/>
    <w:rsid w:val="00195532"/>
    <w:rsid w:val="001A20C1"/>
    <w:rsid w:val="001A3F3D"/>
    <w:rsid w:val="001A5311"/>
    <w:rsid w:val="001B0701"/>
    <w:rsid w:val="001B610D"/>
    <w:rsid w:val="001C48C0"/>
    <w:rsid w:val="001C5421"/>
    <w:rsid w:val="001C7C14"/>
    <w:rsid w:val="001D36F6"/>
    <w:rsid w:val="001D3B23"/>
    <w:rsid w:val="001D4F4F"/>
    <w:rsid w:val="001D6A02"/>
    <w:rsid w:val="001E26DC"/>
    <w:rsid w:val="001F3091"/>
    <w:rsid w:val="001F6E50"/>
    <w:rsid w:val="002062A4"/>
    <w:rsid w:val="002071F8"/>
    <w:rsid w:val="00210424"/>
    <w:rsid w:val="00212043"/>
    <w:rsid w:val="0021210B"/>
    <w:rsid w:val="00220C57"/>
    <w:rsid w:val="0022470E"/>
    <w:rsid w:val="00224D2B"/>
    <w:rsid w:val="002307FE"/>
    <w:rsid w:val="00231F61"/>
    <w:rsid w:val="0023711D"/>
    <w:rsid w:val="00240131"/>
    <w:rsid w:val="00242AE1"/>
    <w:rsid w:val="00252176"/>
    <w:rsid w:val="002522F9"/>
    <w:rsid w:val="00254047"/>
    <w:rsid w:val="0027058B"/>
    <w:rsid w:val="00270F9E"/>
    <w:rsid w:val="00276DB6"/>
    <w:rsid w:val="00280685"/>
    <w:rsid w:val="0029115B"/>
    <w:rsid w:val="00291FB4"/>
    <w:rsid w:val="00294C2B"/>
    <w:rsid w:val="002A227C"/>
    <w:rsid w:val="002D255E"/>
    <w:rsid w:val="002D3540"/>
    <w:rsid w:val="002D4A32"/>
    <w:rsid w:val="002D790E"/>
    <w:rsid w:val="002D7A79"/>
    <w:rsid w:val="002E16F5"/>
    <w:rsid w:val="002F19BA"/>
    <w:rsid w:val="002F4E62"/>
    <w:rsid w:val="00301F79"/>
    <w:rsid w:val="003035B9"/>
    <w:rsid w:val="00305FFD"/>
    <w:rsid w:val="00306D16"/>
    <w:rsid w:val="00307AAE"/>
    <w:rsid w:val="00313763"/>
    <w:rsid w:val="00316894"/>
    <w:rsid w:val="003220E4"/>
    <w:rsid w:val="00322EFE"/>
    <w:rsid w:val="00333457"/>
    <w:rsid w:val="00344C3E"/>
    <w:rsid w:val="00350175"/>
    <w:rsid w:val="003645B5"/>
    <w:rsid w:val="00366695"/>
    <w:rsid w:val="003A0D3F"/>
    <w:rsid w:val="003A1ED9"/>
    <w:rsid w:val="003B2F12"/>
    <w:rsid w:val="003C337C"/>
    <w:rsid w:val="003D05DF"/>
    <w:rsid w:val="003D0FF7"/>
    <w:rsid w:val="003D2797"/>
    <w:rsid w:val="003D4B04"/>
    <w:rsid w:val="003E1509"/>
    <w:rsid w:val="003E62DE"/>
    <w:rsid w:val="003F79EA"/>
    <w:rsid w:val="003F7AC0"/>
    <w:rsid w:val="004105FB"/>
    <w:rsid w:val="0041082E"/>
    <w:rsid w:val="004118E2"/>
    <w:rsid w:val="00413B53"/>
    <w:rsid w:val="004140FD"/>
    <w:rsid w:val="00416521"/>
    <w:rsid w:val="00416657"/>
    <w:rsid w:val="00421D20"/>
    <w:rsid w:val="00424D23"/>
    <w:rsid w:val="00430D5B"/>
    <w:rsid w:val="00433647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5410"/>
    <w:rsid w:val="0047671E"/>
    <w:rsid w:val="004909E6"/>
    <w:rsid w:val="00491A3D"/>
    <w:rsid w:val="0049491E"/>
    <w:rsid w:val="00497F6B"/>
    <w:rsid w:val="004A5DA8"/>
    <w:rsid w:val="004A755C"/>
    <w:rsid w:val="004B1B90"/>
    <w:rsid w:val="004B3DBA"/>
    <w:rsid w:val="004C2A51"/>
    <w:rsid w:val="004C3EF5"/>
    <w:rsid w:val="004D0AB7"/>
    <w:rsid w:val="004D438B"/>
    <w:rsid w:val="004E0A54"/>
    <w:rsid w:val="004E2BD0"/>
    <w:rsid w:val="004F0A55"/>
    <w:rsid w:val="00505B39"/>
    <w:rsid w:val="00510A4F"/>
    <w:rsid w:val="00514E4A"/>
    <w:rsid w:val="005159C4"/>
    <w:rsid w:val="00535403"/>
    <w:rsid w:val="00536C52"/>
    <w:rsid w:val="00540652"/>
    <w:rsid w:val="005538C3"/>
    <w:rsid w:val="00553AB6"/>
    <w:rsid w:val="00556E40"/>
    <w:rsid w:val="0056101B"/>
    <w:rsid w:val="00580387"/>
    <w:rsid w:val="00593E6F"/>
    <w:rsid w:val="005A3481"/>
    <w:rsid w:val="005B118B"/>
    <w:rsid w:val="005C7C4D"/>
    <w:rsid w:val="005E0615"/>
    <w:rsid w:val="005E1C1D"/>
    <w:rsid w:val="005E31EB"/>
    <w:rsid w:val="006040ED"/>
    <w:rsid w:val="00604BBE"/>
    <w:rsid w:val="00606F60"/>
    <w:rsid w:val="00612212"/>
    <w:rsid w:val="00617374"/>
    <w:rsid w:val="00624976"/>
    <w:rsid w:val="0064349E"/>
    <w:rsid w:val="00643B2F"/>
    <w:rsid w:val="006536C8"/>
    <w:rsid w:val="00655F8D"/>
    <w:rsid w:val="00656B65"/>
    <w:rsid w:val="0067571B"/>
    <w:rsid w:val="00683AB6"/>
    <w:rsid w:val="00686CE9"/>
    <w:rsid w:val="0069013B"/>
    <w:rsid w:val="00692C76"/>
    <w:rsid w:val="00694618"/>
    <w:rsid w:val="006A2570"/>
    <w:rsid w:val="006A7C81"/>
    <w:rsid w:val="006C02EC"/>
    <w:rsid w:val="006C48A6"/>
    <w:rsid w:val="006C5212"/>
    <w:rsid w:val="006C61B2"/>
    <w:rsid w:val="006C62DB"/>
    <w:rsid w:val="006D1E19"/>
    <w:rsid w:val="006D4C3E"/>
    <w:rsid w:val="006E017E"/>
    <w:rsid w:val="006E05A2"/>
    <w:rsid w:val="006E30B6"/>
    <w:rsid w:val="006F37EE"/>
    <w:rsid w:val="006F3E81"/>
    <w:rsid w:val="006F40BC"/>
    <w:rsid w:val="006F69BA"/>
    <w:rsid w:val="00700D8F"/>
    <w:rsid w:val="007021C9"/>
    <w:rsid w:val="00704A09"/>
    <w:rsid w:val="00712AF7"/>
    <w:rsid w:val="00715A7A"/>
    <w:rsid w:val="00716212"/>
    <w:rsid w:val="00717B2E"/>
    <w:rsid w:val="00725BF1"/>
    <w:rsid w:val="007306EA"/>
    <w:rsid w:val="00733FA0"/>
    <w:rsid w:val="0074267D"/>
    <w:rsid w:val="00746B1B"/>
    <w:rsid w:val="0075360F"/>
    <w:rsid w:val="00766F27"/>
    <w:rsid w:val="00775856"/>
    <w:rsid w:val="007775BA"/>
    <w:rsid w:val="00785682"/>
    <w:rsid w:val="007871BA"/>
    <w:rsid w:val="00792803"/>
    <w:rsid w:val="00795994"/>
    <w:rsid w:val="007970A2"/>
    <w:rsid w:val="007A069B"/>
    <w:rsid w:val="007B001A"/>
    <w:rsid w:val="007B085F"/>
    <w:rsid w:val="007B4DF3"/>
    <w:rsid w:val="007B7829"/>
    <w:rsid w:val="007C4343"/>
    <w:rsid w:val="007C54C1"/>
    <w:rsid w:val="007C668A"/>
    <w:rsid w:val="007D73E6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4A71"/>
    <w:rsid w:val="008376D4"/>
    <w:rsid w:val="008509F3"/>
    <w:rsid w:val="008542F4"/>
    <w:rsid w:val="00856AAB"/>
    <w:rsid w:val="00861481"/>
    <w:rsid w:val="008657CD"/>
    <w:rsid w:val="00867E6B"/>
    <w:rsid w:val="0087030E"/>
    <w:rsid w:val="00870BE6"/>
    <w:rsid w:val="0087347E"/>
    <w:rsid w:val="008744B3"/>
    <w:rsid w:val="00882AEC"/>
    <w:rsid w:val="00891582"/>
    <w:rsid w:val="008A2CBD"/>
    <w:rsid w:val="008A7B9A"/>
    <w:rsid w:val="008C36D6"/>
    <w:rsid w:val="008C436B"/>
    <w:rsid w:val="008D09AA"/>
    <w:rsid w:val="008D09B0"/>
    <w:rsid w:val="008D4FDE"/>
    <w:rsid w:val="008D7B0C"/>
    <w:rsid w:val="008E21D4"/>
    <w:rsid w:val="008E2DD2"/>
    <w:rsid w:val="008E421A"/>
    <w:rsid w:val="008E460E"/>
    <w:rsid w:val="008F169D"/>
    <w:rsid w:val="008F19EB"/>
    <w:rsid w:val="008F69DA"/>
    <w:rsid w:val="008F76BD"/>
    <w:rsid w:val="0090332C"/>
    <w:rsid w:val="00904BBE"/>
    <w:rsid w:val="00912DDE"/>
    <w:rsid w:val="00914AE2"/>
    <w:rsid w:val="00917D65"/>
    <w:rsid w:val="00922652"/>
    <w:rsid w:val="00922A14"/>
    <w:rsid w:val="00924C86"/>
    <w:rsid w:val="00924D0D"/>
    <w:rsid w:val="00926769"/>
    <w:rsid w:val="0093001C"/>
    <w:rsid w:val="00930196"/>
    <w:rsid w:val="00943A58"/>
    <w:rsid w:val="00945720"/>
    <w:rsid w:val="00950E8B"/>
    <w:rsid w:val="00952F70"/>
    <w:rsid w:val="0096296B"/>
    <w:rsid w:val="0097089C"/>
    <w:rsid w:val="00972DE0"/>
    <w:rsid w:val="00974627"/>
    <w:rsid w:val="00977EAE"/>
    <w:rsid w:val="009807C9"/>
    <w:rsid w:val="0098134E"/>
    <w:rsid w:val="00981E89"/>
    <w:rsid w:val="00984EA2"/>
    <w:rsid w:val="009865AF"/>
    <w:rsid w:val="009A04D3"/>
    <w:rsid w:val="009A5459"/>
    <w:rsid w:val="009A6A38"/>
    <w:rsid w:val="009B3BC8"/>
    <w:rsid w:val="009B5C35"/>
    <w:rsid w:val="009B701B"/>
    <w:rsid w:val="009D51A2"/>
    <w:rsid w:val="009F475A"/>
    <w:rsid w:val="00A001D2"/>
    <w:rsid w:val="00A0058F"/>
    <w:rsid w:val="00A00F14"/>
    <w:rsid w:val="00A12953"/>
    <w:rsid w:val="00A129F2"/>
    <w:rsid w:val="00A202AB"/>
    <w:rsid w:val="00A35752"/>
    <w:rsid w:val="00A43F98"/>
    <w:rsid w:val="00A52D22"/>
    <w:rsid w:val="00A54F17"/>
    <w:rsid w:val="00A61CBD"/>
    <w:rsid w:val="00A63022"/>
    <w:rsid w:val="00A71895"/>
    <w:rsid w:val="00A721F2"/>
    <w:rsid w:val="00A72714"/>
    <w:rsid w:val="00A81277"/>
    <w:rsid w:val="00A86571"/>
    <w:rsid w:val="00AA0494"/>
    <w:rsid w:val="00AA0DD2"/>
    <w:rsid w:val="00AA67DB"/>
    <w:rsid w:val="00AB2486"/>
    <w:rsid w:val="00AC67D5"/>
    <w:rsid w:val="00AC6CEF"/>
    <w:rsid w:val="00AD20E9"/>
    <w:rsid w:val="00AD7DB1"/>
    <w:rsid w:val="00AE2109"/>
    <w:rsid w:val="00AE4E7C"/>
    <w:rsid w:val="00B15665"/>
    <w:rsid w:val="00B15BF3"/>
    <w:rsid w:val="00B168D7"/>
    <w:rsid w:val="00B17C59"/>
    <w:rsid w:val="00B20576"/>
    <w:rsid w:val="00B206A1"/>
    <w:rsid w:val="00B2471A"/>
    <w:rsid w:val="00B249EC"/>
    <w:rsid w:val="00B35DBE"/>
    <w:rsid w:val="00B44E27"/>
    <w:rsid w:val="00B45AB8"/>
    <w:rsid w:val="00B50A8A"/>
    <w:rsid w:val="00B5474E"/>
    <w:rsid w:val="00B8044E"/>
    <w:rsid w:val="00B94218"/>
    <w:rsid w:val="00B968B7"/>
    <w:rsid w:val="00BA0892"/>
    <w:rsid w:val="00BA5F54"/>
    <w:rsid w:val="00BA66A7"/>
    <w:rsid w:val="00BB79D7"/>
    <w:rsid w:val="00BC2D1D"/>
    <w:rsid w:val="00BD2502"/>
    <w:rsid w:val="00BD334F"/>
    <w:rsid w:val="00BE5A3C"/>
    <w:rsid w:val="00BF3942"/>
    <w:rsid w:val="00BF56B3"/>
    <w:rsid w:val="00BF74ED"/>
    <w:rsid w:val="00C03AD6"/>
    <w:rsid w:val="00C06325"/>
    <w:rsid w:val="00C06FC2"/>
    <w:rsid w:val="00C10A62"/>
    <w:rsid w:val="00C10F38"/>
    <w:rsid w:val="00C2381A"/>
    <w:rsid w:val="00C31770"/>
    <w:rsid w:val="00C33D98"/>
    <w:rsid w:val="00C34859"/>
    <w:rsid w:val="00C36797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823EB"/>
    <w:rsid w:val="00C83A1D"/>
    <w:rsid w:val="00C879E7"/>
    <w:rsid w:val="00C87F08"/>
    <w:rsid w:val="00C9570C"/>
    <w:rsid w:val="00CA63F7"/>
    <w:rsid w:val="00CB507B"/>
    <w:rsid w:val="00CC076E"/>
    <w:rsid w:val="00CC0A2B"/>
    <w:rsid w:val="00CC0EC6"/>
    <w:rsid w:val="00CC666D"/>
    <w:rsid w:val="00CC7456"/>
    <w:rsid w:val="00CE155E"/>
    <w:rsid w:val="00CE2815"/>
    <w:rsid w:val="00D01441"/>
    <w:rsid w:val="00D16160"/>
    <w:rsid w:val="00D25434"/>
    <w:rsid w:val="00D406C5"/>
    <w:rsid w:val="00D508C8"/>
    <w:rsid w:val="00D52820"/>
    <w:rsid w:val="00D5414D"/>
    <w:rsid w:val="00D65CA7"/>
    <w:rsid w:val="00D70464"/>
    <w:rsid w:val="00D82BA5"/>
    <w:rsid w:val="00D91970"/>
    <w:rsid w:val="00D96435"/>
    <w:rsid w:val="00DA394D"/>
    <w:rsid w:val="00DA51BD"/>
    <w:rsid w:val="00DA653C"/>
    <w:rsid w:val="00DB66A5"/>
    <w:rsid w:val="00DB6B1B"/>
    <w:rsid w:val="00DB7431"/>
    <w:rsid w:val="00DC02B6"/>
    <w:rsid w:val="00DC1306"/>
    <w:rsid w:val="00DC3502"/>
    <w:rsid w:val="00DD5539"/>
    <w:rsid w:val="00DD66FD"/>
    <w:rsid w:val="00DE7D86"/>
    <w:rsid w:val="00DF500D"/>
    <w:rsid w:val="00E10DCC"/>
    <w:rsid w:val="00E15E66"/>
    <w:rsid w:val="00E23151"/>
    <w:rsid w:val="00E36ECA"/>
    <w:rsid w:val="00E45310"/>
    <w:rsid w:val="00E461D7"/>
    <w:rsid w:val="00E57032"/>
    <w:rsid w:val="00E57717"/>
    <w:rsid w:val="00E57B37"/>
    <w:rsid w:val="00E6043E"/>
    <w:rsid w:val="00E626F1"/>
    <w:rsid w:val="00E64B93"/>
    <w:rsid w:val="00E6631C"/>
    <w:rsid w:val="00E86F00"/>
    <w:rsid w:val="00EA0367"/>
    <w:rsid w:val="00EA1D0D"/>
    <w:rsid w:val="00EA3C3E"/>
    <w:rsid w:val="00EA6CEF"/>
    <w:rsid w:val="00EB038A"/>
    <w:rsid w:val="00EB35E4"/>
    <w:rsid w:val="00ED1C1D"/>
    <w:rsid w:val="00ED2706"/>
    <w:rsid w:val="00ED5B44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37798"/>
    <w:rsid w:val="00F378BF"/>
    <w:rsid w:val="00F37B87"/>
    <w:rsid w:val="00F42ACB"/>
    <w:rsid w:val="00F54D03"/>
    <w:rsid w:val="00F56997"/>
    <w:rsid w:val="00F56C51"/>
    <w:rsid w:val="00F6066B"/>
    <w:rsid w:val="00F65CB9"/>
    <w:rsid w:val="00F6645D"/>
    <w:rsid w:val="00F71CE6"/>
    <w:rsid w:val="00F74460"/>
    <w:rsid w:val="00F80F27"/>
    <w:rsid w:val="00F92EC5"/>
    <w:rsid w:val="00F9552F"/>
    <w:rsid w:val="00FA1847"/>
    <w:rsid w:val="00FA1C20"/>
    <w:rsid w:val="00FA4E4A"/>
    <w:rsid w:val="00FA6588"/>
    <w:rsid w:val="00FB2724"/>
    <w:rsid w:val="00FB31D1"/>
    <w:rsid w:val="00FB650A"/>
    <w:rsid w:val="00FB7B93"/>
    <w:rsid w:val="00FC4EE6"/>
    <w:rsid w:val="00FD63A5"/>
    <w:rsid w:val="00FE289A"/>
    <w:rsid w:val="00FE5691"/>
    <w:rsid w:val="00FE6984"/>
    <w:rsid w:val="00FE7065"/>
    <w:rsid w:val="00FF1DA1"/>
    <w:rsid w:val="00FF3756"/>
    <w:rsid w:val="3BA20485"/>
    <w:rsid w:val="73932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2"/>
      <w:szCs w:val="22"/>
      <w:lang w:val="en-GB" w:eastAsia="en-US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b/>
      <w:color w:val="C00000"/>
      <w:sz w:val="32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b/>
      <w:sz w:val="26"/>
      <w:szCs w:val="26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b/>
      <w:color w:val="1F4E79" w:themeColor="accent1" w:themeShade="80"/>
      <w:sz w:val="24"/>
      <w:szCs w:val="24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b/>
      <w:i/>
      <w:iCs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spacing w:before="40"/>
      <w:outlineLvl w:val="4"/>
    </w:pPr>
    <w:rPr>
      <w:rFonts w:asciiTheme="majorHAnsi" w:hAnsiTheme="majorHAnsi" w:eastAsiaTheme="majorEastAsia" w:cstheme="majorBidi"/>
      <w:b/>
      <w:color w:val="2E75B6" w:themeColor="accent1" w:themeShade="BF"/>
    </w:rPr>
  </w:style>
  <w:style w:type="paragraph" w:styleId="7">
    <w:name w:val="heading 7"/>
    <w:basedOn w:val="1"/>
    <w:next w:val="1"/>
    <w:link w:val="29"/>
    <w:semiHidden/>
    <w:unhideWhenUsed/>
    <w:qFormat/>
    <w:uiPriority w:val="9"/>
    <w:pPr>
      <w:keepNext/>
      <w:keepLines/>
      <w:spacing w:before="40"/>
      <w:outlineLvl w:val="6"/>
    </w:pPr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link w:val="47"/>
    <w:qFormat/>
    <w:uiPriority w:val="0"/>
    <w:pPr>
      <w:spacing w:after="60"/>
      <w:jc w:val="both"/>
    </w:pPr>
    <w:rPr>
      <w:rFonts w:ascii="Times New Roman" w:hAnsi="Times New Roman" w:eastAsia="Times New Roman" w:cs="Times New Roman"/>
      <w:sz w:val="24"/>
      <w:szCs w:val="24"/>
      <w:lang w:val="en-AU"/>
    </w:rPr>
  </w:style>
  <w:style w:type="paragraph" w:styleId="11">
    <w:name w:val="caption"/>
    <w:basedOn w:val="1"/>
    <w:next w:val="1"/>
    <w:unhideWhenUsed/>
    <w:qFormat/>
    <w:uiPriority w:val="35"/>
    <w:pPr>
      <w:spacing w:before="60" w:after="200" w:line="360" w:lineRule="auto"/>
      <w:jc w:val="center"/>
    </w:pPr>
    <w:rPr>
      <w:rFonts w:ascii="Arial" w:hAnsi="Arial" w:eastAsia="Times New Roman" w:cs="Times New Roman"/>
      <w:b/>
      <w:iCs/>
      <w:color w:val="44546A" w:themeColor="text2"/>
      <w:sz w:val="18"/>
      <w:szCs w:val="18"/>
      <w:lang w:eastAsia="en-GB"/>
      <w14:textFill>
        <w14:solidFill>
          <w14:schemeClr w14:val="tx2"/>
        </w14:solidFill>
      </w14:textFill>
    </w:rPr>
  </w:style>
  <w:style w:type="character" w:styleId="12">
    <w:name w:val="FollowedHyperlink"/>
    <w:basedOn w:val="8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3">
    <w:name w:val="footer"/>
    <w:basedOn w:val="1"/>
    <w:link w:val="34"/>
    <w:unhideWhenUsed/>
    <w:uiPriority w:val="99"/>
    <w:pPr>
      <w:tabs>
        <w:tab w:val="center" w:pos="4513"/>
        <w:tab w:val="right" w:pos="9026"/>
      </w:tabs>
    </w:pPr>
  </w:style>
  <w:style w:type="paragraph" w:styleId="14">
    <w:name w:val="header"/>
    <w:basedOn w:val="1"/>
    <w:link w:val="33"/>
    <w:unhideWhenUsed/>
    <w:uiPriority w:val="99"/>
    <w:pPr>
      <w:tabs>
        <w:tab w:val="center" w:pos="4513"/>
        <w:tab w:val="right" w:pos="9026"/>
      </w:tabs>
    </w:pPr>
  </w:style>
  <w:style w:type="character" w:styleId="15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List"/>
    <w:basedOn w:val="1"/>
    <w:semiHidden/>
    <w:uiPriority w:val="0"/>
    <w:pPr>
      <w:spacing w:after="120" w:line="240" w:lineRule="exact"/>
      <w:ind w:left="1353" w:hanging="806"/>
    </w:pPr>
    <w:rPr>
      <w:rFonts w:ascii="Times New Roman" w:hAnsi="Times New Roman" w:eastAsia="Times New Roman" w:cs="Times New Roman"/>
      <w:sz w:val="24"/>
      <w:szCs w:val="20"/>
      <w:lang w:val="en-US"/>
    </w:rPr>
  </w:style>
  <w:style w:type="paragraph" w:styleId="17">
    <w:name w:val="Normal (Web)"/>
    <w:basedOn w:val="1"/>
    <w:semiHidden/>
    <w:unhideWhenUsed/>
    <w:qFormat/>
    <w:uiPriority w:val="99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  <w:lang w:val="en-US"/>
    </w:rPr>
  </w:style>
  <w:style w:type="table" w:styleId="18">
    <w:name w:val="Table Grid"/>
    <w:basedOn w:val="9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9">
    <w:name w:val="toc 1"/>
    <w:basedOn w:val="1"/>
    <w:next w:val="1"/>
    <w:unhideWhenUsed/>
    <w:qFormat/>
    <w:uiPriority w:val="39"/>
    <w:pPr>
      <w:spacing w:after="100"/>
    </w:pPr>
  </w:style>
  <w:style w:type="paragraph" w:styleId="20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21">
    <w:name w:val="toc 3"/>
    <w:basedOn w:val="1"/>
    <w:next w:val="1"/>
    <w:unhideWhenUsed/>
    <w:qFormat/>
    <w:uiPriority w:val="39"/>
    <w:pPr>
      <w:spacing w:after="100"/>
      <w:ind w:left="440"/>
    </w:pPr>
  </w:style>
  <w:style w:type="paragraph" w:styleId="22">
    <w:name w:val="List Paragraph"/>
    <w:basedOn w:val="1"/>
    <w:link w:val="31"/>
    <w:qFormat/>
    <w:uiPriority w:val="34"/>
    <w:pPr>
      <w:ind w:left="720"/>
      <w:contextualSpacing/>
    </w:pPr>
  </w:style>
  <w:style w:type="character" w:customStyle="1" w:styleId="23">
    <w:name w:val="Heading 1 Char"/>
    <w:basedOn w:val="8"/>
    <w:link w:val="2"/>
    <w:uiPriority w:val="9"/>
    <w:rPr>
      <w:rFonts w:asciiTheme="majorHAnsi" w:hAnsiTheme="majorHAnsi" w:eastAsiaTheme="majorEastAsia" w:cstheme="majorBidi"/>
      <w:b/>
      <w:color w:val="C00000"/>
      <w:sz w:val="32"/>
      <w:szCs w:val="32"/>
    </w:rPr>
  </w:style>
  <w:style w:type="character" w:customStyle="1" w:styleId="24">
    <w:name w:val="Heading 2 Char"/>
    <w:basedOn w:val="8"/>
    <w:link w:val="3"/>
    <w:uiPriority w:val="9"/>
    <w:rPr>
      <w:rFonts w:asciiTheme="majorHAnsi" w:hAnsiTheme="majorHAnsi" w:eastAsiaTheme="majorEastAsia" w:cstheme="majorBidi"/>
      <w:b/>
      <w:sz w:val="26"/>
      <w:szCs w:val="26"/>
    </w:rPr>
  </w:style>
  <w:style w:type="character" w:customStyle="1" w:styleId="25">
    <w:name w:val="Heading 3 Char"/>
    <w:basedOn w:val="8"/>
    <w:link w:val="4"/>
    <w:uiPriority w:val="9"/>
    <w:rPr>
      <w:rFonts w:asciiTheme="majorHAnsi" w:hAnsiTheme="majorHAnsi" w:eastAsiaTheme="majorEastAsia" w:cstheme="majorBidi"/>
      <w:b/>
      <w:color w:val="1F4E79" w:themeColor="accent1" w:themeShade="80"/>
      <w:sz w:val="24"/>
      <w:szCs w:val="24"/>
    </w:rPr>
  </w:style>
  <w:style w:type="table" w:customStyle="1" w:styleId="26">
    <w:name w:val="Kiểu2"/>
    <w:basedOn w:val="9"/>
    <w:uiPriority w:val="99"/>
    <w:rPr>
      <w:rFonts w:ascii="Times New Roman" w:hAnsi="Times New Roman" w:eastAsiaTheme="minorEastAsia"/>
      <w:sz w:val="24"/>
      <w:lang w:val="en-US" w:eastAsia="ja-JP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cPr>
        <w:shd w:val="clear" w:color="auto" w:fill="BDD6EE" w:themeFill="accent1" w:themeFillTint="66"/>
      </w:tcPr>
    </w:tblStylePr>
  </w:style>
  <w:style w:type="paragraph" w:customStyle="1" w:styleId="27">
    <w:name w:val="bang"/>
    <w:basedOn w:val="1"/>
    <w:uiPriority w:val="0"/>
    <w:pPr>
      <w:autoSpaceDE w:val="0"/>
      <w:autoSpaceDN w:val="0"/>
      <w:spacing w:before="80" w:after="80"/>
    </w:pPr>
    <w:rPr>
      <w:rFonts w:ascii="Times New Roman" w:hAnsi="Times New Roman" w:eastAsia="MS Mincho" w:cs="Times New Roman"/>
      <w:sz w:val="24"/>
      <w:szCs w:val="24"/>
      <w:shd w:val="clear" w:color="auto" w:fill="FFFFFF"/>
      <w:lang w:val="en-US" w:eastAsia="ja-JP"/>
    </w:rPr>
  </w:style>
  <w:style w:type="paragraph" w:customStyle="1" w:styleId="28">
    <w:name w:val="Bangheader"/>
    <w:basedOn w:val="7"/>
    <w:uiPriority w:val="0"/>
    <w:pPr>
      <w:keepNext w:val="0"/>
      <w:keepLines w:val="0"/>
      <w:autoSpaceDE w:val="0"/>
      <w:autoSpaceDN w:val="0"/>
      <w:spacing w:before="80" w:after="80"/>
      <w:jc w:val="center"/>
    </w:pPr>
    <w:rPr>
      <w:rFonts w:ascii="Arial" w:hAnsi="Arial" w:eastAsia="MS Mincho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29">
    <w:name w:val="Heading 7 Char"/>
    <w:basedOn w:val="8"/>
    <w:link w:val="7"/>
    <w:semiHidden/>
    <w:uiPriority w:val="9"/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character" w:customStyle="1" w:styleId="30">
    <w:name w:val="Heading 4 Char"/>
    <w:basedOn w:val="8"/>
    <w:link w:val="5"/>
    <w:uiPriority w:val="9"/>
    <w:rPr>
      <w:rFonts w:asciiTheme="majorHAnsi" w:hAnsiTheme="majorHAnsi" w:eastAsiaTheme="majorEastAsia" w:cstheme="majorBidi"/>
      <w:b/>
      <w:i/>
      <w:iCs/>
    </w:rPr>
  </w:style>
  <w:style w:type="character" w:customStyle="1" w:styleId="31">
    <w:name w:val="List Paragraph Char"/>
    <w:basedOn w:val="8"/>
    <w:link w:val="22"/>
    <w:uiPriority w:val="34"/>
  </w:style>
  <w:style w:type="character" w:customStyle="1" w:styleId="32">
    <w:name w:val="fontstyle01"/>
    <w:basedOn w:val="8"/>
    <w:uiPriority w:val="0"/>
    <w:rPr>
      <w:rFonts w:hint="default" w:ascii="Helvetica" w:hAnsi="Helvetica"/>
      <w:color w:val="000000"/>
      <w:sz w:val="14"/>
      <w:szCs w:val="14"/>
    </w:rPr>
  </w:style>
  <w:style w:type="character" w:customStyle="1" w:styleId="33">
    <w:name w:val="Header Char"/>
    <w:basedOn w:val="8"/>
    <w:link w:val="14"/>
    <w:uiPriority w:val="99"/>
  </w:style>
  <w:style w:type="character" w:customStyle="1" w:styleId="34">
    <w:name w:val="Footer Char"/>
    <w:basedOn w:val="8"/>
    <w:link w:val="13"/>
    <w:qFormat/>
    <w:uiPriority w:val="99"/>
  </w:style>
  <w:style w:type="paragraph" w:customStyle="1" w:styleId="35">
    <w:name w:val="template"/>
    <w:basedOn w:val="1"/>
    <w:uiPriority w:val="0"/>
    <w:pPr>
      <w:spacing w:line="240" w:lineRule="exact"/>
    </w:pPr>
    <w:rPr>
      <w:rFonts w:ascii="Arial" w:hAnsi="Arial" w:eastAsia="Times New Roman" w:cs="Times New Roman"/>
      <w:i/>
      <w:szCs w:val="20"/>
      <w:lang w:val="en-US"/>
    </w:rPr>
  </w:style>
  <w:style w:type="paragraph" w:customStyle="1" w:styleId="36">
    <w:name w:val="Table Text"/>
    <w:basedOn w:val="1"/>
    <w:qFormat/>
    <w:uiPriority w:val="0"/>
    <w:pPr>
      <w:spacing w:before="40" w:after="40"/>
      <w:ind w:left="72" w:right="72"/>
    </w:pPr>
    <w:rPr>
      <w:rFonts w:ascii="Times New Roman" w:hAnsi="Times New Roman" w:eastAsia="Times New Roman" w:cs="Times New Roman"/>
      <w:szCs w:val="20"/>
      <w:lang w:val="en-US"/>
    </w:rPr>
  </w:style>
  <w:style w:type="character" w:customStyle="1" w:styleId="37">
    <w:name w:val="Italic"/>
    <w:qFormat/>
    <w:uiPriority w:val="4"/>
    <w:rPr>
      <w:rFonts w:ascii="Segoe" w:hAnsi="Segoe"/>
      <w:i/>
      <w:iCs/>
    </w:rPr>
  </w:style>
  <w:style w:type="paragraph" w:customStyle="1" w:styleId="38">
    <w:name w:val="Table Head"/>
    <w:basedOn w:val="4"/>
    <w:next w:val="36"/>
    <w:qFormat/>
    <w:uiPriority w:val="0"/>
    <w:pPr>
      <w:keepNext w:val="0"/>
      <w:keepLines w:val="0"/>
      <w:spacing w:before="300" w:after="60" w:line="240" w:lineRule="exact"/>
      <w:outlineLvl w:val="9"/>
    </w:pPr>
    <w:rPr>
      <w:rFonts w:ascii="Arial" w:hAnsi="Arial" w:eastAsia="Times New Roman" w:cs="Times New Roman"/>
      <w:i/>
      <w:color w:val="auto"/>
      <w:szCs w:val="20"/>
      <w:lang w:val="en-US"/>
    </w:rPr>
  </w:style>
  <w:style w:type="character" w:customStyle="1" w:styleId="39">
    <w:name w:val="Heading 5 Char"/>
    <w:basedOn w:val="8"/>
    <w:link w:val="6"/>
    <w:qFormat/>
    <w:uiPriority w:val="9"/>
    <w:rPr>
      <w:rFonts w:asciiTheme="majorHAnsi" w:hAnsiTheme="majorHAnsi" w:eastAsiaTheme="majorEastAsia" w:cstheme="majorBidi"/>
      <w:b/>
      <w:color w:val="2E75B6" w:themeColor="accent1" w:themeShade="BF"/>
    </w:rPr>
  </w:style>
  <w:style w:type="paragraph" w:customStyle="1" w:styleId="40">
    <w:name w:val="Normal (unindented)"/>
    <w:basedOn w:val="1"/>
    <w:qFormat/>
    <w:uiPriority w:val="0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hAnsi="Segoe" w:eastAsia="Times New Roman" w:cs="Segoe"/>
      <w:color w:val="000000"/>
      <w:sz w:val="18"/>
      <w:szCs w:val="19"/>
      <w:lang w:val="en-US"/>
    </w:rPr>
  </w:style>
  <w:style w:type="paragraph" w:customStyle="1" w:styleId="41">
    <w:name w:val="Table Text indent"/>
    <w:basedOn w:val="36"/>
    <w:qFormat/>
    <w:uiPriority w:val="0"/>
    <w:pPr>
      <w:ind w:left="1782" w:hanging="1350"/>
    </w:pPr>
  </w:style>
  <w:style w:type="paragraph" w:customStyle="1" w:styleId="42">
    <w:name w:val="Table Text indent 2"/>
    <w:basedOn w:val="41"/>
    <w:qFormat/>
    <w:uiPriority w:val="0"/>
    <w:pPr>
      <w:ind w:hanging="990"/>
    </w:pPr>
  </w:style>
  <w:style w:type="paragraph" w:customStyle="1" w:styleId="43">
    <w:name w:val="Fig-Graphic"/>
    <w:basedOn w:val="1"/>
    <w:next w:val="1"/>
    <w:qFormat/>
    <w:uiPriority w:val="0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hAnsi="Segoe" w:eastAsia="Times New Roman" w:cs="Segoe"/>
      <w:iCs/>
      <w:color w:val="000000"/>
      <w:sz w:val="18"/>
      <w:szCs w:val="19"/>
      <w:lang w:val="en-US"/>
    </w:rPr>
  </w:style>
  <w:style w:type="paragraph" w:customStyle="1" w:styleId="44">
    <w:name w:val="Table Text small"/>
    <w:basedOn w:val="1"/>
    <w:uiPriority w:val="0"/>
    <w:pPr>
      <w:spacing w:after="20" w:line="240" w:lineRule="exact"/>
      <w:ind w:left="-14"/>
    </w:pPr>
    <w:rPr>
      <w:rFonts w:ascii="Arial" w:hAnsi="Arial" w:eastAsia="Times New Roman" w:cs="Times New Roman"/>
      <w:sz w:val="20"/>
      <w:szCs w:val="20"/>
      <w:lang w:val="en-US"/>
    </w:rPr>
  </w:style>
  <w:style w:type="paragraph" w:customStyle="1" w:styleId="45">
    <w:name w:val="level 5"/>
    <w:basedOn w:val="1"/>
    <w:qFormat/>
    <w:uiPriority w:val="0"/>
    <w:pPr>
      <w:tabs>
        <w:tab w:val="left" w:pos="2520"/>
      </w:tabs>
      <w:spacing w:line="240" w:lineRule="exact"/>
      <w:ind w:left="1350"/>
    </w:pPr>
    <w:rPr>
      <w:rFonts w:ascii="Times New Roman" w:hAnsi="Times New Roman" w:eastAsia="Times New Roman" w:cs="Times New Roman"/>
      <w:sz w:val="24"/>
      <w:szCs w:val="20"/>
      <w:lang w:val="en-US"/>
    </w:rPr>
  </w:style>
  <w:style w:type="paragraph" w:customStyle="1" w:styleId="46">
    <w:name w:val="level 4 text"/>
    <w:basedOn w:val="1"/>
    <w:qFormat/>
    <w:uiPriority w:val="0"/>
    <w:pPr>
      <w:spacing w:after="120" w:line="240" w:lineRule="exact"/>
      <w:ind w:left="2160" w:hanging="806"/>
    </w:pPr>
    <w:rPr>
      <w:rFonts w:ascii="Times New Roman" w:hAnsi="Times New Roman" w:eastAsia="Times New Roman" w:cs="Times New Roman"/>
      <w:sz w:val="24"/>
      <w:szCs w:val="20"/>
      <w:lang w:val="en-US"/>
    </w:rPr>
  </w:style>
  <w:style w:type="character" w:customStyle="1" w:styleId="47">
    <w:name w:val="Body Text Char"/>
    <w:basedOn w:val="8"/>
    <w:link w:val="10"/>
    <w:qFormat/>
    <w:uiPriority w:val="0"/>
    <w:rPr>
      <w:rFonts w:ascii="Times New Roman" w:hAnsi="Times New Roman" w:eastAsia="Times New Roman" w:cs="Times New Roman"/>
      <w:sz w:val="24"/>
      <w:szCs w:val="24"/>
      <w:lang w:val="en-AU"/>
    </w:rPr>
  </w:style>
  <w:style w:type="paragraph" w:customStyle="1" w:styleId="48">
    <w:name w:val="InfoBlue"/>
    <w:basedOn w:val="1"/>
    <w:next w:val="10"/>
    <w:qFormat/>
    <w:uiPriority w:val="0"/>
    <w:pPr>
      <w:widowControl w:val="0"/>
      <w:jc w:val="both"/>
    </w:pPr>
    <w:rPr>
      <w:rFonts w:ascii="Tahoma" w:hAnsi="Tahoma" w:eastAsia="Times New Roman" w:cs="Tahoma"/>
      <w:i/>
      <w:color w:val="0000FF"/>
      <w:sz w:val="20"/>
      <w:szCs w:val="20"/>
      <w:lang w:val="en-US"/>
    </w:rPr>
  </w:style>
  <w:style w:type="paragraph" w:customStyle="1" w:styleId="49">
    <w:name w:val="TOC Heading"/>
    <w:basedOn w:val="2"/>
    <w:next w:val="1"/>
    <w:unhideWhenUsed/>
    <w:qFormat/>
    <w:uiPriority w:val="39"/>
    <w:pPr>
      <w:outlineLvl w:val="9"/>
    </w:pPr>
    <w:rPr>
      <w:b w:val="0"/>
      <w:color w:val="2E75B6" w:themeColor="accent1" w:themeShade="BF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B4475-9CE4-4443-8241-D64EED5F638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540</Words>
  <Characters>3084</Characters>
  <Lines>25</Lines>
  <Paragraphs>7</Paragraphs>
  <TotalTime>285</TotalTime>
  <ScaleCrop>false</ScaleCrop>
  <LinksUpToDate>false</LinksUpToDate>
  <CharactersWithSpaces>3617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2023-03-17T01:59:00Z</dcterms:created>
  <dc:creator>Kien Nguyen</dc:creator>
  <cp:lastModifiedBy>phuoc</cp:lastModifiedBy>
  <dcterms:modified xsi:type="dcterms:W3CDTF">2023-11-01T16:56:45Z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087EB064D4184E11876CA0A3D0925C62_12</vt:lpwstr>
  </property>
</Properties>
</file>